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46" w:rsidRPr="006E1546" w:rsidRDefault="006E1546" w:rsidP="00D15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Целепола</w:t>
      </w:r>
      <w:r w:rsidR="006A4DF4">
        <w:rPr>
          <w:rFonts w:ascii="Times New Roman" w:hAnsi="Times New Roman" w:cs="Times New Roman"/>
          <w:b/>
          <w:sz w:val="32"/>
          <w:szCs w:val="32"/>
        </w:rPr>
        <w:t>гание в рамках учебного занятия</w:t>
      </w:r>
    </w:p>
    <w:p w:rsidR="0033601C" w:rsidRDefault="00007424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учебного занятия, характеризующегося сильной обратной связью, параллельно идут процессы обучения (учения), контроля (оценки), а также самоконтроля (самооценки). Это помогает учащимся лучше усвоить учебный материал, а педагогам – профессионально развиваться.</w:t>
      </w:r>
    </w:p>
    <w:p w:rsidR="00007424" w:rsidRDefault="00007424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Планирование учебного занятия начинается с продумывания и постановки целей. Для этого необходимо ответить на следующие вопросы:</w:t>
      </w:r>
    </w:p>
    <w:p w:rsidR="00007424" w:rsidRDefault="00007424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Что такое цель?</w:t>
      </w:r>
    </w:p>
    <w:p w:rsidR="00007424" w:rsidRDefault="00007424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 правильно ставить цели к учебному занятию?</w:t>
      </w:r>
    </w:p>
    <w:p w:rsidR="00007424" w:rsidRDefault="00007424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Как связана цель с остальными элементами и этапами учебного занятия?</w:t>
      </w:r>
    </w:p>
    <w:p w:rsidR="00007424" w:rsidRDefault="00007424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– это планируемый результат деятельности. В педагогике цель трактуется как образ предполагаемого результата, который желательно получить за определённое время.</w:t>
      </w:r>
    </w:p>
    <w:p w:rsidR="00007424" w:rsidRDefault="00007424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Постановка целей учебного занятия – это не одномоментный акт, а процесс, которым начинается и заканчивается планирование. При обдумывании целей необходимо </w:t>
      </w:r>
      <w:r w:rsidR="00A52424">
        <w:rPr>
          <w:rFonts w:ascii="Times New Roman" w:hAnsi="Times New Roman" w:cs="Times New Roman"/>
          <w:sz w:val="32"/>
          <w:szCs w:val="32"/>
        </w:rPr>
        <w:t>учитывать, что цель должна:</w:t>
      </w:r>
    </w:p>
    <w:p w:rsidR="00A52424" w:rsidRDefault="00A52424" w:rsidP="00D15F3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2424">
        <w:rPr>
          <w:rFonts w:ascii="Times New Roman" w:hAnsi="Times New Roman" w:cs="Times New Roman"/>
          <w:b/>
          <w:i/>
          <w:sz w:val="32"/>
          <w:szCs w:val="32"/>
        </w:rPr>
        <w:t>удовлетворять требованиям учебной программы</w:t>
      </w:r>
      <w:r>
        <w:rPr>
          <w:rFonts w:ascii="Times New Roman" w:hAnsi="Times New Roman" w:cs="Times New Roman"/>
          <w:sz w:val="32"/>
          <w:szCs w:val="32"/>
        </w:rPr>
        <w:t xml:space="preserve"> (для этого при анализе учебного содержания важно выделять главное, существенное, т.е. придерживаться принципа «лучше меньше, да лучше»);</w:t>
      </w:r>
    </w:p>
    <w:p w:rsidR="00A52424" w:rsidRDefault="00A52424" w:rsidP="00D15F3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2424">
        <w:rPr>
          <w:rFonts w:ascii="Times New Roman" w:hAnsi="Times New Roman" w:cs="Times New Roman"/>
          <w:b/>
          <w:i/>
          <w:sz w:val="32"/>
          <w:szCs w:val="32"/>
        </w:rPr>
        <w:t>соотноситься с темой учебного занятия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52424" w:rsidRDefault="00A52424" w:rsidP="00D15F3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2424">
        <w:rPr>
          <w:rFonts w:ascii="Times New Roman" w:hAnsi="Times New Roman" w:cs="Times New Roman"/>
          <w:b/>
          <w:i/>
          <w:sz w:val="32"/>
          <w:szCs w:val="32"/>
        </w:rPr>
        <w:t>быть достижимой и конкретной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52424" w:rsidRDefault="00E166C4" w:rsidP="00D15F3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быть </w:t>
      </w:r>
      <w:r w:rsidR="00A52424" w:rsidRPr="00A52424">
        <w:rPr>
          <w:rFonts w:ascii="Times New Roman" w:hAnsi="Times New Roman" w:cs="Times New Roman"/>
          <w:b/>
          <w:i/>
          <w:sz w:val="32"/>
          <w:szCs w:val="32"/>
        </w:rPr>
        <w:t>ограничена во времени</w:t>
      </w:r>
      <w:r w:rsidR="00A52424">
        <w:rPr>
          <w:rFonts w:ascii="Times New Roman" w:hAnsi="Times New Roman" w:cs="Times New Roman"/>
          <w:sz w:val="32"/>
          <w:szCs w:val="32"/>
        </w:rPr>
        <w:t>, т.е. выполнимой в определённом временном измерении.</w:t>
      </w:r>
    </w:p>
    <w:p w:rsidR="00A52424" w:rsidRDefault="00A52424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того, при планировании цели необходимо учесть уровни (этапы) формирования знаний и умений.</w:t>
      </w:r>
    </w:p>
    <w:p w:rsidR="00A52424" w:rsidRDefault="00A52424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зависимости от </w:t>
      </w:r>
      <w:r w:rsidRPr="00A52424">
        <w:rPr>
          <w:rFonts w:ascii="Times New Roman" w:hAnsi="Times New Roman" w:cs="Times New Roman"/>
          <w:b/>
          <w:i/>
          <w:sz w:val="32"/>
          <w:szCs w:val="32"/>
        </w:rPr>
        <w:t>главной обучающей цели</w:t>
      </w:r>
      <w:r>
        <w:rPr>
          <w:rFonts w:ascii="Times New Roman" w:hAnsi="Times New Roman" w:cs="Times New Roman"/>
          <w:sz w:val="32"/>
          <w:szCs w:val="32"/>
        </w:rPr>
        <w:t xml:space="preserve"> учебные занятия (УЗ) подразделяются на следующие </w:t>
      </w:r>
      <w:r w:rsidRPr="00A52424">
        <w:rPr>
          <w:rFonts w:ascii="Times New Roman" w:hAnsi="Times New Roman" w:cs="Times New Roman"/>
          <w:b/>
          <w:i/>
          <w:sz w:val="32"/>
          <w:szCs w:val="32"/>
        </w:rPr>
        <w:t>типы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52424" w:rsidRDefault="00D15F37" w:rsidP="00D15F3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 усвоения</w:t>
      </w:r>
      <w:r w:rsidR="00A52424">
        <w:rPr>
          <w:rFonts w:ascii="Times New Roman" w:hAnsi="Times New Roman" w:cs="Times New Roman"/>
          <w:sz w:val="32"/>
          <w:szCs w:val="32"/>
        </w:rPr>
        <w:t xml:space="preserve"> новых знаний;</w:t>
      </w:r>
    </w:p>
    <w:p w:rsidR="00A52424" w:rsidRDefault="00D15F37" w:rsidP="00D15F3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 формирования</w:t>
      </w:r>
      <w:r w:rsidR="00A52424">
        <w:rPr>
          <w:rFonts w:ascii="Times New Roman" w:hAnsi="Times New Roman" w:cs="Times New Roman"/>
          <w:sz w:val="32"/>
          <w:szCs w:val="32"/>
        </w:rPr>
        <w:t xml:space="preserve"> новых умений;</w:t>
      </w:r>
    </w:p>
    <w:p w:rsidR="00A52424" w:rsidRDefault="00A52424" w:rsidP="00D15F3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 систематизации и обобщения;</w:t>
      </w:r>
    </w:p>
    <w:p w:rsidR="00A52424" w:rsidRDefault="00A52424" w:rsidP="00D15F3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 контроля и коррекции;</w:t>
      </w:r>
    </w:p>
    <w:p w:rsidR="00A52424" w:rsidRDefault="00A52424" w:rsidP="00D15F3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смешанное (комбинированное) УЗ, на котором нужно достичь не одной, а нескольких целей.</w:t>
      </w:r>
    </w:p>
    <w:p w:rsidR="00A52424" w:rsidRDefault="00F0568D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Тип учебного занятия, в свою очередь, определяет его </w:t>
      </w:r>
      <w:r w:rsidRPr="00F0568D">
        <w:rPr>
          <w:rFonts w:ascii="Times New Roman" w:hAnsi="Times New Roman" w:cs="Times New Roman"/>
          <w:b/>
          <w:i/>
          <w:sz w:val="32"/>
          <w:szCs w:val="32"/>
        </w:rPr>
        <w:t>структуру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0568D" w:rsidRDefault="00F0568D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правило, преподаватель формулирует обучающую, развивающую и воспитательную цели учебного занятия. Например, традиционно сформулированные цели к учебному занятию по дисциплине, могут быть следующими:</w:t>
      </w:r>
    </w:p>
    <w:p w:rsidR="00F0568D" w:rsidRDefault="00F0568D" w:rsidP="00D15F3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68D">
        <w:rPr>
          <w:rFonts w:ascii="Times New Roman" w:hAnsi="Times New Roman" w:cs="Times New Roman"/>
          <w:b/>
          <w:i/>
          <w:sz w:val="32"/>
          <w:szCs w:val="32"/>
        </w:rPr>
        <w:t>обучающая</w:t>
      </w:r>
      <w:r>
        <w:rPr>
          <w:rFonts w:ascii="Times New Roman" w:hAnsi="Times New Roman" w:cs="Times New Roman"/>
          <w:sz w:val="32"/>
          <w:szCs w:val="32"/>
        </w:rPr>
        <w:t>: рассмотреть …; раскрыть сущность … через изучение закона …; раскрыть механизм действия …; научить учащихся … и др.;</w:t>
      </w:r>
    </w:p>
    <w:p w:rsidR="00F0568D" w:rsidRDefault="00F0568D" w:rsidP="00D15F3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68D">
        <w:rPr>
          <w:rFonts w:ascii="Times New Roman" w:hAnsi="Times New Roman" w:cs="Times New Roman"/>
          <w:b/>
          <w:i/>
          <w:sz w:val="32"/>
          <w:szCs w:val="32"/>
        </w:rPr>
        <w:t>развивающая:</w:t>
      </w:r>
      <w:r>
        <w:rPr>
          <w:rFonts w:ascii="Times New Roman" w:hAnsi="Times New Roman" w:cs="Times New Roman"/>
          <w:sz w:val="32"/>
          <w:szCs w:val="32"/>
        </w:rPr>
        <w:t xml:space="preserve"> создать условия для развития интереса к проблемам …; создать условия для развития потребности в приобретении знаний …; создать условия для развития умений находить причинно-следственные связи …; анализировать … ситуации и др.;</w:t>
      </w:r>
    </w:p>
    <w:p w:rsidR="00F0568D" w:rsidRDefault="00F0568D" w:rsidP="00D15F3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568D">
        <w:rPr>
          <w:rFonts w:ascii="Times New Roman" w:hAnsi="Times New Roman" w:cs="Times New Roman"/>
          <w:b/>
          <w:i/>
          <w:sz w:val="32"/>
          <w:szCs w:val="32"/>
        </w:rPr>
        <w:t>воспитательная</w:t>
      </w:r>
      <w:r>
        <w:rPr>
          <w:rFonts w:ascii="Times New Roman" w:hAnsi="Times New Roman" w:cs="Times New Roman"/>
          <w:sz w:val="32"/>
          <w:szCs w:val="32"/>
        </w:rPr>
        <w:t>: содействовать формированию навыков поведения учащихся в условиях …; содействовать адаптации учащихся к работе в производственных условиях и др.</w:t>
      </w:r>
    </w:p>
    <w:p w:rsidR="00F0568D" w:rsidRDefault="00F0568D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 данного занятия определяется как УЗ усвоения новых знаний, а вид – лекция с элементами беседы</w:t>
      </w:r>
      <w:r w:rsidR="000B267A">
        <w:rPr>
          <w:rFonts w:ascii="Times New Roman" w:hAnsi="Times New Roman" w:cs="Times New Roman"/>
          <w:sz w:val="32"/>
          <w:szCs w:val="32"/>
        </w:rPr>
        <w:t>.</w:t>
      </w:r>
    </w:p>
    <w:p w:rsidR="000B267A" w:rsidRDefault="000B267A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Традиционно считается, что обучающая цель должна начинаться глаголами: рассмотреть, дать понятие, сформировать, познакомить, доказать, обосновать, выявить, повторить, обобщить, систематизировать, создать условия и т.д. Однако это не формулировка цели, а указание на то, чем преподаватель намерен заниматься на учебном занятии. Получается, что преподаватель работает (повторяет, рассматривает, формирует …), а учащиеся не проявляют активности. Более того, запись цели через действия преподавателя носит исключительно формальный характер, так как при её отсутствии на уроке ничего бы не изменилось. </w:t>
      </w:r>
    </w:p>
    <w:p w:rsidR="000B267A" w:rsidRDefault="000B267A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цель не была формальной, необходимо указывать результат, который планируется получить: </w:t>
      </w:r>
      <w:r w:rsidRPr="000B267A">
        <w:rPr>
          <w:rFonts w:ascii="Times New Roman" w:hAnsi="Times New Roman" w:cs="Times New Roman"/>
          <w:b/>
          <w:i/>
          <w:sz w:val="32"/>
          <w:szCs w:val="32"/>
        </w:rPr>
        <w:t>определённые знания и умения учащихся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B267A" w:rsidRDefault="000B267A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примеру, обучающие цели к учебному занятию могут выглядеть так:</w:t>
      </w:r>
    </w:p>
    <w:p w:rsidR="000B267A" w:rsidRDefault="000B267A" w:rsidP="00D15F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УЗ Вы сможете узнать …, для этого следует изучить …, а также факторы, влияющие на …;</w:t>
      </w:r>
    </w:p>
    <w:p w:rsidR="000B267A" w:rsidRDefault="000B267A" w:rsidP="00D15F3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научитесь строить … модели для того чтобы лучше понять взаимодействие …</w:t>
      </w:r>
    </w:p>
    <w:p w:rsidR="007B21B1" w:rsidRDefault="007B21B1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Обучающую  (дидактическую) цель учебного занятия сформулировать просто: нужно перечислить знания и действия, </w:t>
      </w:r>
      <w:r>
        <w:rPr>
          <w:rFonts w:ascii="Times New Roman" w:hAnsi="Times New Roman" w:cs="Times New Roman"/>
          <w:sz w:val="32"/>
          <w:szCs w:val="32"/>
        </w:rPr>
        <w:lastRenderedPageBreak/>
        <w:t>которые будут усвоены учащимися. По окончании УЗ и преподаватель, и учащиеся смогут оценить, насколько они достигли целей, выяснить, над чем следует работать дольше.</w:t>
      </w:r>
    </w:p>
    <w:p w:rsidR="007B21B1" w:rsidRDefault="007B21B1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касается воспитательной и развивающей целей, то их на УЗ задать невозможно, так как они носят вероятностный характер и нельзя измерить степень их достижения. Эти цели предполагают формулирование у учащихся определённых свойств личности, черт характера (ответственность, патриотизм, толерантность, любознательность, активность и др.), умений (работать в паре, группе и др.) и навыков. Поэтому они определяются через идеальное, прогнозное представление о выпускнике, которое может быть оформлено с помощью соответствующей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компете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нтностной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модели (согласно стандарта специальности). На УЗ можно создавать ситуации, содействующие формированию определённых черт характера, умений и навыков</w:t>
      </w:r>
      <w:r w:rsidR="00EA11E0">
        <w:rPr>
          <w:rFonts w:ascii="Times New Roman" w:hAnsi="Times New Roman" w:cs="Times New Roman"/>
          <w:sz w:val="32"/>
          <w:szCs w:val="32"/>
        </w:rPr>
        <w:t>, поэтому планируются не цели, а воспитательные и обучающие задачи. Для их формулировки используются глаголы: способствовать, содействовать, создать условия и т.д.</w:t>
      </w:r>
    </w:p>
    <w:p w:rsidR="00EA11E0" w:rsidRDefault="00EA11E0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Обучающая цель должна быть понятна учащимся, поэтому необходимо сформулировать её доступным для них языком, при этом следует применять глаголы первого лица: буду знать, буду уметь, смогу … Очень важно, чтобы цель была весь урок у учащихся перед глазами для организации ситуации оценки приближения к цели.</w:t>
      </w:r>
    </w:p>
    <w:p w:rsidR="00EA11E0" w:rsidRDefault="00EA11E0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Сформулируем цели «на языке учащихся»:</w:t>
      </w:r>
    </w:p>
    <w:p w:rsidR="00EA11E0" w:rsidRDefault="00EA11E0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занятии:</w:t>
      </w:r>
    </w:p>
    <w:p w:rsidR="00EA11E0" w:rsidRDefault="00EA11E0" w:rsidP="00D15F37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11E0">
        <w:rPr>
          <w:rFonts w:ascii="Times New Roman" w:hAnsi="Times New Roman" w:cs="Times New Roman"/>
          <w:sz w:val="32"/>
          <w:szCs w:val="32"/>
        </w:rPr>
        <w:t>я узнаю</w:t>
      </w:r>
      <w:r>
        <w:rPr>
          <w:rFonts w:ascii="Times New Roman" w:hAnsi="Times New Roman" w:cs="Times New Roman"/>
          <w:sz w:val="32"/>
          <w:szCs w:val="32"/>
        </w:rPr>
        <w:t>, как работает принцип …</w:t>
      </w:r>
    </w:p>
    <w:p w:rsidR="00EA11E0" w:rsidRDefault="00EA11E0" w:rsidP="00D15F37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знаю механизм действия ..., элементами которого являются …</w:t>
      </w:r>
    </w:p>
    <w:p w:rsidR="00EA11E0" w:rsidRDefault="00EA11E0" w:rsidP="00D15F37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узнаю какие факторы влияют на …;</w:t>
      </w:r>
    </w:p>
    <w:p w:rsidR="00EA11E0" w:rsidRDefault="00EA11E0" w:rsidP="00D15F37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смогу объяснить суть …;</w:t>
      </w:r>
    </w:p>
    <w:p w:rsidR="00EA11E0" w:rsidRDefault="00EA11E0" w:rsidP="00D15F37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научусь строить … для того, чтобы лучше понять, как взаимодействуют …</w:t>
      </w:r>
    </w:p>
    <w:p w:rsidR="0010580B" w:rsidRDefault="0010580B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Сформулированная таким образом обучающая цель озвучивается на учебном занятии и записывается в конспекты.</w:t>
      </w:r>
    </w:p>
    <w:p w:rsidR="0010580B" w:rsidRDefault="0010580B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недостаточной конкретизации цели преподавателя и цели «на языке учащихся» возникает необходимость в ещё одном элементе – критериях достижения цели или критериях оценки. Критерии оценки – это знания и умения, которые учащиеся должны </w:t>
      </w:r>
      <w:r>
        <w:rPr>
          <w:rFonts w:ascii="Times New Roman" w:hAnsi="Times New Roman" w:cs="Times New Roman"/>
          <w:sz w:val="32"/>
          <w:szCs w:val="32"/>
        </w:rPr>
        <w:lastRenderedPageBreak/>
        <w:t>усвоить в течение занятия, это своеобразный контракт между ними и преподавателем на данный урок.</w:t>
      </w:r>
    </w:p>
    <w:p w:rsidR="0010580B" w:rsidRDefault="0010580B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Например, можно предложить учащимся записать:</w:t>
      </w:r>
    </w:p>
    <w:p w:rsidR="0010580B" w:rsidRDefault="0010580B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оценке уровня усвоения материала темы я буду обращать внимание на:</w:t>
      </w:r>
    </w:p>
    <w:p w:rsidR="0010580B" w:rsidRDefault="0010580B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понятия: …;</w:t>
      </w:r>
    </w:p>
    <w:p w:rsidR="0010580B" w:rsidRDefault="0010580B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факторы, влияющие </w:t>
      </w:r>
      <w:r w:rsidR="00F967FD">
        <w:rPr>
          <w:rFonts w:ascii="Times New Roman" w:hAnsi="Times New Roman" w:cs="Times New Roman"/>
          <w:sz w:val="32"/>
          <w:szCs w:val="32"/>
        </w:rPr>
        <w:t>на …;</w:t>
      </w:r>
    </w:p>
    <w:p w:rsidR="00F967FD" w:rsidRDefault="00F967FD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элементы механизма …;</w:t>
      </w:r>
    </w:p>
    <w:p w:rsidR="00F967FD" w:rsidRDefault="00F967FD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формулировку и объяснение сути закона …;</w:t>
      </w:r>
    </w:p>
    <w:p w:rsidR="00F967FD" w:rsidRDefault="00F967FD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способы построения графиков и анализа взаимодействия … и др.</w:t>
      </w:r>
    </w:p>
    <w:p w:rsidR="00F967FD" w:rsidRDefault="00F967FD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 оценки могут формулироваться ко всему УЗ или к особым видам деятельности учащихся (самостоятельная работа, устный ответ, реферат, контрольная работа, домашнее задание, доклад, творческая работа и т.д.). Учащийся заранее знает, что следует выучить или выполнить для того, чтобы получить хорошую отметку.</w:t>
      </w:r>
    </w:p>
    <w:p w:rsidR="00F967FD" w:rsidRDefault="00F967FD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580B" w:rsidRDefault="0010580B" w:rsidP="00D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Например:</w:t>
      </w:r>
    </w:p>
    <w:p w:rsidR="00F967FD" w:rsidRDefault="00F967FD" w:rsidP="001058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80B" w:rsidRPr="0010580B" w:rsidTr="0010580B">
        <w:tc>
          <w:tcPr>
            <w:tcW w:w="4785" w:type="dxa"/>
          </w:tcPr>
          <w:p w:rsidR="0010580B" w:rsidRP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0B">
              <w:rPr>
                <w:rFonts w:ascii="Times New Roman" w:hAnsi="Times New Roman" w:cs="Times New Roman"/>
                <w:sz w:val="28"/>
                <w:szCs w:val="28"/>
              </w:rPr>
              <w:t>Критерии оценки устного ответа</w:t>
            </w:r>
          </w:p>
        </w:tc>
        <w:tc>
          <w:tcPr>
            <w:tcW w:w="4786" w:type="dxa"/>
          </w:tcPr>
          <w:p w:rsidR="0010580B" w:rsidRP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0B">
              <w:rPr>
                <w:rFonts w:ascii="Times New Roman" w:hAnsi="Times New Roman" w:cs="Times New Roman"/>
                <w:sz w:val="28"/>
                <w:szCs w:val="28"/>
              </w:rPr>
              <w:t>Критерии оценки письменного ответа</w:t>
            </w:r>
          </w:p>
        </w:tc>
      </w:tr>
      <w:tr w:rsidR="0010580B" w:rsidRPr="0010580B" w:rsidTr="0010580B">
        <w:tc>
          <w:tcPr>
            <w:tcW w:w="4785" w:type="dxa"/>
          </w:tcPr>
          <w:p w:rsid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Правильная формулировка определения понятий.</w:t>
            </w:r>
          </w:p>
          <w:p w:rsid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Грамотная речь.</w:t>
            </w:r>
          </w:p>
          <w:p w:rsid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Последовательность ответа.</w:t>
            </w:r>
          </w:p>
          <w:p w:rsid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Отсутствие слов-паразитов.</w:t>
            </w:r>
          </w:p>
          <w:p w:rsid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Наличие примеров.</w:t>
            </w:r>
          </w:p>
          <w:p w:rsidR="0010580B" w:rsidRP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Наличие выводов в конце ответа и др.</w:t>
            </w:r>
          </w:p>
        </w:tc>
        <w:tc>
          <w:tcPr>
            <w:tcW w:w="4786" w:type="dxa"/>
          </w:tcPr>
          <w:p w:rsid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Раскрытие всех вопросов.</w:t>
            </w:r>
          </w:p>
          <w:p w:rsid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Умение выделять главное.</w:t>
            </w:r>
          </w:p>
          <w:p w:rsid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Последовательность изложения материала.</w:t>
            </w:r>
          </w:p>
          <w:p w:rsid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Логическая ясность.</w:t>
            </w:r>
          </w:p>
          <w:p w:rsidR="0010580B" w:rsidRPr="0010580B" w:rsidRDefault="0010580B" w:rsidP="00105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Грамотность и др.</w:t>
            </w:r>
          </w:p>
        </w:tc>
      </w:tr>
    </w:tbl>
    <w:p w:rsidR="0010580B" w:rsidRDefault="0010580B" w:rsidP="001058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67FD" w:rsidRDefault="00F967FD" w:rsidP="00F3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оценке результатов выполнения задания (например, контрольной работы) учитывается характер допущенных ошибок (существенные и несущественные).</w:t>
      </w:r>
    </w:p>
    <w:p w:rsidR="00F967FD" w:rsidRDefault="00F967FD" w:rsidP="00F37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Pr="00F967FD">
        <w:rPr>
          <w:rFonts w:ascii="Times New Roman" w:hAnsi="Times New Roman" w:cs="Times New Roman"/>
          <w:b/>
          <w:i/>
          <w:sz w:val="32"/>
          <w:szCs w:val="32"/>
        </w:rPr>
        <w:t>существенным ошибкам</w:t>
      </w:r>
      <w:r>
        <w:rPr>
          <w:rFonts w:ascii="Times New Roman" w:hAnsi="Times New Roman" w:cs="Times New Roman"/>
          <w:sz w:val="32"/>
          <w:szCs w:val="32"/>
        </w:rPr>
        <w:t>, имеющим принципиальный характер, относятся:</w:t>
      </w:r>
    </w:p>
    <w:p w:rsidR="00F967FD" w:rsidRDefault="00F967FD" w:rsidP="00F967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неправильное применение специальных терминов, понятий;</w:t>
      </w:r>
    </w:p>
    <w:p w:rsidR="00F967FD" w:rsidRDefault="00F967FD" w:rsidP="00F967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неверное обоснование выводов;</w:t>
      </w:r>
    </w:p>
    <w:p w:rsidR="00F967FD" w:rsidRDefault="00F967FD" w:rsidP="00F967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грамматические ошибки при использовании изученных специальных терминов;</w:t>
      </w:r>
    </w:p>
    <w:p w:rsidR="00F967FD" w:rsidRDefault="00F967FD" w:rsidP="00F967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неверное понимание причинно-следственных связей;</w:t>
      </w:r>
    </w:p>
    <w:p w:rsidR="00F967FD" w:rsidRDefault="00F967FD" w:rsidP="00F967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противоречия в ответе;</w:t>
      </w:r>
    </w:p>
    <w:p w:rsidR="00F967FD" w:rsidRDefault="00F967FD" w:rsidP="00F967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неполный ответ.</w:t>
      </w:r>
    </w:p>
    <w:p w:rsidR="00F967FD" w:rsidRDefault="00F967FD" w:rsidP="00F37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967FD">
        <w:rPr>
          <w:rFonts w:ascii="Times New Roman" w:hAnsi="Times New Roman" w:cs="Times New Roman"/>
          <w:b/>
          <w:i/>
          <w:sz w:val="32"/>
          <w:szCs w:val="32"/>
        </w:rPr>
        <w:t>Несущественные ошибки</w:t>
      </w:r>
      <w:r>
        <w:rPr>
          <w:rFonts w:ascii="Times New Roman" w:hAnsi="Times New Roman" w:cs="Times New Roman"/>
          <w:sz w:val="32"/>
          <w:szCs w:val="32"/>
        </w:rPr>
        <w:t xml:space="preserve"> – это:</w:t>
      </w:r>
    </w:p>
    <w:p w:rsidR="00F967FD" w:rsidRDefault="00F967FD" w:rsidP="00F967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погрешности изложения, не ведущие к искажению содержания;</w:t>
      </w:r>
    </w:p>
    <w:p w:rsidR="00F967FD" w:rsidRDefault="00F967FD" w:rsidP="00F967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непоследовательное изложение</w:t>
      </w:r>
      <w:r w:rsidR="00FC0C52">
        <w:rPr>
          <w:rFonts w:ascii="Times New Roman" w:hAnsi="Times New Roman" w:cs="Times New Roman"/>
          <w:sz w:val="32"/>
          <w:szCs w:val="32"/>
        </w:rPr>
        <w:t>;</w:t>
      </w:r>
    </w:p>
    <w:p w:rsidR="00FC0C52" w:rsidRDefault="00FC0C52" w:rsidP="00F967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недостаточная логичность ответа;</w:t>
      </w:r>
    </w:p>
    <w:p w:rsidR="00FC0C52" w:rsidRDefault="00FC0C52" w:rsidP="00F967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небрежное выполнение записей;</w:t>
      </w:r>
    </w:p>
    <w:p w:rsidR="00FC0C52" w:rsidRDefault="00FC0C52" w:rsidP="00F967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ошибки в неизученных терминах;</w:t>
      </w:r>
    </w:p>
    <w:p w:rsidR="00FC0C52" w:rsidRDefault="00FC0C52" w:rsidP="00F967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стилистические погрешности в ответе.</w:t>
      </w:r>
    </w:p>
    <w:p w:rsidR="00FC0C52" w:rsidRDefault="00FC0C52" w:rsidP="00FC0C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Важным элементом занятия является </w:t>
      </w:r>
      <w:r w:rsidRPr="00FC0C52">
        <w:rPr>
          <w:rFonts w:ascii="Times New Roman" w:hAnsi="Times New Roman" w:cs="Times New Roman"/>
          <w:b/>
          <w:i/>
          <w:sz w:val="32"/>
          <w:szCs w:val="32"/>
        </w:rPr>
        <w:t>ключевой вопрос</w:t>
      </w:r>
      <w:r>
        <w:rPr>
          <w:rFonts w:ascii="Times New Roman" w:hAnsi="Times New Roman" w:cs="Times New Roman"/>
          <w:sz w:val="32"/>
          <w:szCs w:val="32"/>
        </w:rPr>
        <w:t>. Ключевой вопрос усиливает цели, содействует их достижению, мотивирует учащихся, усиливает их мыслительную деятельность. В ключевой вопрос можно превратить проблемную ситуацию.</w:t>
      </w:r>
    </w:p>
    <w:p w:rsidR="00FC0C52" w:rsidRDefault="00FC0C52" w:rsidP="00F3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Например:</w:t>
      </w:r>
    </w:p>
    <w:p w:rsidR="00FC0C52" w:rsidRDefault="00FC0C52" w:rsidP="00FC0C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Из-за недоработки … службы возникли проблемы у </w:t>
      </w:r>
      <w:proofErr w:type="gramStart"/>
      <w:r>
        <w:rPr>
          <w:rFonts w:ascii="Times New Roman" w:hAnsi="Times New Roman" w:cs="Times New Roman"/>
          <w:sz w:val="32"/>
          <w:szCs w:val="32"/>
        </w:rPr>
        <w:t>…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привело к вспышке заболевания… . Как связаны эти явления?</w:t>
      </w:r>
    </w:p>
    <w:p w:rsidR="00FC0C52" w:rsidRDefault="00FC0C52" w:rsidP="00FC0C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 повлияет на качество продукции … применение …? и т.д.</w:t>
      </w:r>
    </w:p>
    <w:p w:rsidR="00FC0C52" w:rsidRDefault="00FC0C52" w:rsidP="00FC0C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учебном занятии преподаватель неоднократно обращается к ключевому вопросу, чтобы учащиеся высказались, нашли ли они ответ на него.</w:t>
      </w:r>
    </w:p>
    <w:p w:rsidR="00FC0C52" w:rsidRDefault="00FC0C52" w:rsidP="00F3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Важнейшими этапами организации деятельности учащихся на занятии являются самооценка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взаимооценка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контроль и коррекция. </w:t>
      </w:r>
      <w:r w:rsidR="001D120E">
        <w:rPr>
          <w:rFonts w:ascii="Times New Roman" w:hAnsi="Times New Roman" w:cs="Times New Roman"/>
          <w:sz w:val="32"/>
          <w:szCs w:val="32"/>
        </w:rPr>
        <w:t>Учащимся важно на каждом этапе видеть своё продвижение, соотносить то, что они делают, с образцами и эталонами. Это создаёт ситуацию успеха, мотивирует на продолжение деятельности. При этом оценка и коррекция всегда предшествует итоговой отметке.</w:t>
      </w:r>
    </w:p>
    <w:p w:rsidR="001D120E" w:rsidRDefault="001D120E" w:rsidP="00F3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учебного занятия преподаватель оценивает степень достижения цели каждым учащимся с помощью проверочных заданий (желательно один вариант) с эталонами ответов.</w:t>
      </w:r>
    </w:p>
    <w:p w:rsidR="001D120E" w:rsidRDefault="001D120E" w:rsidP="00F3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 может сопровождаться следующими вопросами или заданиями: «Достигнута ли цель урока?», «Перечислите действия, благодаря которым цель урока была достигнута», «Откуда Вы знаете, что цель достигнута?» и т.д.</w:t>
      </w:r>
    </w:p>
    <w:p w:rsidR="001D120E" w:rsidRDefault="001D120E" w:rsidP="00F3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Важным являются соблюдение правила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неподнимания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руки и использование сигнальных разноцветных карточек (зелёный цвет – «всё понятно», жёлтый – «есть вопросы», красный – «всё непонятно»).</w:t>
      </w:r>
    </w:p>
    <w:p w:rsidR="001D120E" w:rsidRDefault="001D120E" w:rsidP="00F37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Таким образом, планирование учебного занятия включает:</w:t>
      </w:r>
    </w:p>
    <w:p w:rsidR="001D120E" w:rsidRDefault="001D120E" w:rsidP="001D12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конкретную и достижимую цель;</w:t>
      </w:r>
    </w:p>
    <w:p w:rsidR="001D120E" w:rsidRDefault="001D120E" w:rsidP="001D12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 оценки;</w:t>
      </w:r>
    </w:p>
    <w:p w:rsidR="001D120E" w:rsidRDefault="001D120E" w:rsidP="001D12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ключевой вопрос;</w:t>
      </w:r>
    </w:p>
    <w:p w:rsidR="001D120E" w:rsidRDefault="001D120E" w:rsidP="001D12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учебного занятия (методы и задания);</w:t>
      </w:r>
    </w:p>
    <w:p w:rsidR="001D120E" w:rsidRDefault="001D120E" w:rsidP="001D12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проверочные задания или тесты (один вариант) с эталонами ответов;</w:t>
      </w:r>
    </w:p>
    <w:p w:rsidR="001D120E" w:rsidRDefault="001D120E" w:rsidP="001D12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самооценку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взаимооценку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1D120E" w:rsidRDefault="001D120E" w:rsidP="001D12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 и коррекцию</w:t>
      </w:r>
    </w:p>
    <w:p w:rsidR="001D120E" w:rsidRDefault="001D120E" w:rsidP="001D12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рефлексию.</w:t>
      </w:r>
    </w:p>
    <w:p w:rsidR="006E1546" w:rsidRDefault="006E1546" w:rsidP="00F37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Педагогам к планированию учебного занятия, очень полезно будет задать себе вопросы:</w:t>
      </w:r>
    </w:p>
    <w:p w:rsidR="006E1546" w:rsidRDefault="006E1546" w:rsidP="006E1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«Для чего я буду учить этому своих учащихся?»</w:t>
      </w:r>
    </w:p>
    <w:p w:rsidR="006E1546" w:rsidRDefault="006E1546" w:rsidP="006E1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«Что будет наиболее ценным для них?»</w:t>
      </w:r>
    </w:p>
    <w:p w:rsidR="006E1546" w:rsidRDefault="006E1546" w:rsidP="006E1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 учащиеся будут использовать это в будущем».</w:t>
      </w:r>
    </w:p>
    <w:p w:rsidR="006E1546" w:rsidRDefault="006E1546" w:rsidP="006E1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1546" w:rsidRPr="00F3708F" w:rsidRDefault="00F3708F" w:rsidP="006E154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708F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6E1546" w:rsidRPr="00F3708F">
        <w:rPr>
          <w:rFonts w:ascii="Times New Roman" w:hAnsi="Times New Roman" w:cs="Times New Roman"/>
          <w:b/>
          <w:sz w:val="32"/>
          <w:szCs w:val="32"/>
          <w:u w:val="single"/>
        </w:rPr>
        <w:t>писок рекомендованных источников:</w:t>
      </w:r>
    </w:p>
    <w:p w:rsidR="006E1546" w:rsidRDefault="006E1546" w:rsidP="006E1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Запрудский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Н.И. Контрольно-оценочная деятельность учителя и учащихся: пособие для учителя/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Н.И.Запрудский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>. – М.: Сэр-Вит, 2012.</w:t>
      </w:r>
    </w:p>
    <w:p w:rsidR="006E1546" w:rsidRDefault="006E1546" w:rsidP="006E1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Актыўная</w:t>
      </w:r>
      <w:proofErr w:type="spellEnd"/>
      <w:r w:rsidR="00761E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ацэнка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метад.дапам</w:t>
      </w:r>
      <w:proofErr w:type="spellEnd"/>
      <w:r>
        <w:rPr>
          <w:rFonts w:ascii="Times New Roman" w:hAnsi="Times New Roman" w:cs="Times New Roman"/>
          <w:sz w:val="32"/>
          <w:szCs w:val="32"/>
        </w:rPr>
        <w:t>./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укл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Н.Ільініч. – М., 2011</w:t>
      </w:r>
    </w:p>
    <w:p w:rsidR="006E1546" w:rsidRDefault="006E1546" w:rsidP="006E1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3. Стэрна Д. Актыўная ацэнка: новая методыка навучання для якаснага ўзроўню адукацыі/ Д.Стэрна//Пачатковая навучане: сям’я, дзіцячы сад, школа. – 2012. -№ 10.</w:t>
      </w:r>
    </w:p>
    <w:p w:rsidR="006E1546" w:rsidRPr="006E1546" w:rsidRDefault="006E1546" w:rsidP="006E1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4. http://aacenka.by.</w:t>
      </w:r>
    </w:p>
    <w:sectPr w:rsidR="006E1546" w:rsidRPr="006E1546" w:rsidSect="0033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E71"/>
    <w:multiLevelType w:val="hybridMultilevel"/>
    <w:tmpl w:val="FB60427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174C0651"/>
    <w:multiLevelType w:val="hybridMultilevel"/>
    <w:tmpl w:val="DF5A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31C5B"/>
    <w:multiLevelType w:val="hybridMultilevel"/>
    <w:tmpl w:val="E5BA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4333"/>
    <w:multiLevelType w:val="hybridMultilevel"/>
    <w:tmpl w:val="748A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F609F"/>
    <w:multiLevelType w:val="hybridMultilevel"/>
    <w:tmpl w:val="071C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B49CB"/>
    <w:multiLevelType w:val="hybridMultilevel"/>
    <w:tmpl w:val="8FE4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B50E3"/>
    <w:multiLevelType w:val="hybridMultilevel"/>
    <w:tmpl w:val="D7DA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60EF0"/>
    <w:multiLevelType w:val="hybridMultilevel"/>
    <w:tmpl w:val="A002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424"/>
    <w:rsid w:val="00007424"/>
    <w:rsid w:val="000B267A"/>
    <w:rsid w:val="0010580B"/>
    <w:rsid w:val="001D120E"/>
    <w:rsid w:val="0033601C"/>
    <w:rsid w:val="00592067"/>
    <w:rsid w:val="00665F5D"/>
    <w:rsid w:val="006A4DF4"/>
    <w:rsid w:val="006E1546"/>
    <w:rsid w:val="00761E77"/>
    <w:rsid w:val="007B21B1"/>
    <w:rsid w:val="00A52424"/>
    <w:rsid w:val="00D15F37"/>
    <w:rsid w:val="00E166C4"/>
    <w:rsid w:val="00EA11E0"/>
    <w:rsid w:val="00F0568D"/>
    <w:rsid w:val="00F3708F"/>
    <w:rsid w:val="00F967FD"/>
    <w:rsid w:val="00FC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71AC1-843A-4D55-8E82-95F81C16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24"/>
    <w:pPr>
      <w:ind w:left="720"/>
      <w:contextualSpacing/>
    </w:pPr>
  </w:style>
  <w:style w:type="table" w:styleId="a4">
    <w:name w:val="Table Grid"/>
    <w:basedOn w:val="a1"/>
    <w:uiPriority w:val="59"/>
    <w:rsid w:val="00105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89C5-9B4E-4E3B-A929-2E84C836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2014-01-27T08:36:00Z</dcterms:created>
  <dcterms:modified xsi:type="dcterms:W3CDTF">2020-03-27T04:53:00Z</dcterms:modified>
</cp:coreProperties>
</file>